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28" w:rsidRDefault="002E5A28" w:rsidP="002E5A28">
      <w:pPr>
        <w:pStyle w:val="NoSpacing"/>
      </w:pPr>
      <w:r>
        <w:rPr>
          <w:u w:val="single"/>
        </w:rPr>
        <w:t>Thomas GODERYCHE</w:t>
      </w:r>
      <w:r>
        <w:t xml:space="preserve">       (fl.1450)</w:t>
      </w:r>
    </w:p>
    <w:p w:rsidR="002E5A28" w:rsidRDefault="002E5A28" w:rsidP="002E5A28">
      <w:pPr>
        <w:pStyle w:val="NoSpacing"/>
        <w:ind w:left="720"/>
      </w:pPr>
    </w:p>
    <w:p w:rsidR="002E5A28" w:rsidRDefault="002E5A28" w:rsidP="002E5A28">
      <w:pPr>
        <w:pStyle w:val="NoSpacing"/>
        <w:ind w:left="720"/>
      </w:pPr>
    </w:p>
    <w:p w:rsidR="002E5A28" w:rsidRDefault="002E5A28" w:rsidP="002E5A28">
      <w:pPr>
        <w:pStyle w:val="NoSpacing"/>
        <w:ind w:left="720"/>
      </w:pPr>
      <w:r>
        <w:t>1450</w:t>
      </w:r>
      <w:r>
        <w:tab/>
        <w:t xml:space="preserve">He was the </w:t>
      </w:r>
      <w:proofErr w:type="spellStart"/>
      <w:r>
        <w:t>plaintif</w:t>
      </w:r>
      <w:proofErr w:type="spellEnd"/>
      <w:r>
        <w:t xml:space="preserve"> in a plea of trespass and taking.</w:t>
      </w:r>
    </w:p>
    <w:p w:rsidR="002E5A28" w:rsidRPr="002E5A28" w:rsidRDefault="002E5A28" w:rsidP="002E5A28">
      <w:pPr>
        <w:pStyle w:val="NoSpacing"/>
        <w:ind w:left="720"/>
        <w:rPr>
          <w:sz w:val="22"/>
          <w:szCs w:val="22"/>
        </w:rPr>
      </w:pPr>
      <w:r>
        <w:tab/>
      </w:r>
      <w:bookmarkStart w:id="0" w:name="_GoBack"/>
      <w:bookmarkEnd w:id="0"/>
      <w:r w:rsidRPr="002E5A28">
        <w:rPr>
          <w:sz w:val="22"/>
          <w:szCs w:val="22"/>
        </w:rPr>
        <w:t>(</w:t>
      </w:r>
      <w:hyperlink r:id="rId7" w:history="1">
        <w:r w:rsidRPr="002E5A28">
          <w:rPr>
            <w:rStyle w:val="Hyperlink"/>
            <w:sz w:val="22"/>
            <w:szCs w:val="22"/>
          </w:rPr>
          <w:t>http://aalt.law.uh.edu/Indices/CP40Indices/CP40no758/CP40no758Pl.htm</w:t>
        </w:r>
      </w:hyperlink>
      <w:r w:rsidRPr="002E5A28">
        <w:rPr>
          <w:sz w:val="22"/>
          <w:szCs w:val="22"/>
        </w:rPr>
        <w:t>)</w:t>
      </w:r>
    </w:p>
    <w:p w:rsidR="002E5A28" w:rsidRDefault="002E5A28" w:rsidP="002E5A28">
      <w:pPr>
        <w:pStyle w:val="NoSpacing"/>
        <w:ind w:left="720"/>
      </w:pPr>
    </w:p>
    <w:p w:rsidR="002E5A28" w:rsidRDefault="002E5A28" w:rsidP="002E5A28">
      <w:pPr>
        <w:pStyle w:val="NoSpacing"/>
        <w:ind w:left="720"/>
      </w:pPr>
    </w:p>
    <w:p w:rsidR="00E47068" w:rsidRPr="00C009D8" w:rsidRDefault="002E5A28" w:rsidP="002E5A28">
      <w:pPr>
        <w:pStyle w:val="NoSpacing"/>
      </w:pPr>
      <w:r>
        <w:t>8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A28" w:rsidRDefault="002E5A28" w:rsidP="00920DE3">
      <w:pPr>
        <w:spacing w:after="0" w:line="240" w:lineRule="auto"/>
      </w:pPr>
      <w:r>
        <w:separator/>
      </w:r>
    </w:p>
  </w:endnote>
  <w:endnote w:type="continuationSeparator" w:id="0">
    <w:p w:rsidR="002E5A28" w:rsidRDefault="002E5A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A28" w:rsidRDefault="002E5A28" w:rsidP="00920DE3">
      <w:pPr>
        <w:spacing w:after="0" w:line="240" w:lineRule="auto"/>
      </w:pPr>
      <w:r>
        <w:separator/>
      </w:r>
    </w:p>
  </w:footnote>
  <w:footnote w:type="continuationSeparator" w:id="0">
    <w:p w:rsidR="002E5A28" w:rsidRDefault="002E5A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28"/>
    <w:rsid w:val="00120749"/>
    <w:rsid w:val="002E5A2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5A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5A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2014-09-04T18:25:00Z</dcterms:created>
  <dcterms:modified xsi:type="dcterms:W3CDTF">2014-09-04T18:25:00Z</dcterms:modified>
</cp:coreProperties>
</file>